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26" w:rsidRDefault="007F40D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  <w:t>Об ответственности за хищения на объектах торговли</w:t>
      </w:r>
    </w:p>
    <w:p w:rsidR="00A04726" w:rsidRDefault="007F40D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 </w:t>
      </w:r>
    </w:p>
    <w:p w:rsidR="00A04726" w:rsidRDefault="007F40D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Действующим 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законодательством установлена как уголовная, так и административная ответственность за хищение чужого имущества на объектах торговли.</w:t>
      </w:r>
    </w:p>
    <w:p w:rsidR="00A04726" w:rsidRDefault="007F40D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Так, хищение чужого имущества, стоимость которого не превышает 2,5 тысячи рублей, в форме кражи, т.е. тайного хищения, и м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ошенничества, т.е. хищения путем обмана, без квалифицирующих признаков, признается мелким хищением.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За такое хищение предусмотрена административная ответственность по ст. 7.27 Кодекса РФ об административных правонарушениях.</w:t>
      </w:r>
    </w:p>
    <w:p w:rsidR="00A04726" w:rsidRDefault="007F40D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Если стоимость похищенного имуще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ства не превышает 1 тысячи рублей, то ответственность наступает по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ч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. 1 ст. 7.27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КоАП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РФ. Если стоимость похищенного имущества превышает 1 тысячу рублей, но не превышает 2,5 тысяч рублей, то ответственность наступает по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ч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. 2 ст. 7.27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КоАП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РФ. При стоимости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похищенного свыше 2,5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тысяч рублей, наступает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уголовная ответственность, предусмотренная Особенной частью Уголовного кодекса Российской Федерации, в частности в случае кражи имущества стоимостью свыше 2,5 тысяч рублей ответственность наступает по ст. 158 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УК РФ.</w:t>
      </w:r>
    </w:p>
    <w:p w:rsidR="00A04726" w:rsidRDefault="007F40D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Повторное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совершение административного правонарушения, предусмотренного ч. 2 ст. 7.27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КоАП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РФ, лицом, ранее подвергнутым административному наказанию за совершение административного правонарушения, предусмотренного ч. 2 ст. 7.27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КоАП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РФ, образует сос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тав преступления, предусмотренный ст. 158.1 УК РФ.</w:t>
      </w:r>
    </w:p>
    <w:p w:rsidR="00A04726" w:rsidRDefault="007F40D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В то же время, если действия похитителя по тайному хищению имущества из магазина были обнаружены работниками торговой организации или иными лицами,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и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несмотря на их требование оплатить похищенное либо верн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уть его на торговые прилавки или оставить на кассе, похититель предпринимает попытку скрыться с ним, такие действия перерастают в грабеж, т.е. открытое хищение чужого имущества, за что предусмотрена уголовная ответственность по ст. 161 УК РФ вне зависимост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и от стоимости похищенного, т.е. даже в случае если стоимость похищенного составляет менее 2,5 тысяч и 1 тысячи рублей.</w:t>
      </w:r>
    </w:p>
    <w:p w:rsidR="00A04726" w:rsidRDefault="007F40D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Также влечет исключительно уголовную ответственность по ст. 158 УК РФ независимо от стоимости похищенного товара квалифицированная кража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, совершенная группой лиц по предварительному сговору.</w:t>
      </w:r>
    </w:p>
    <w:p w:rsidR="00A04726" w:rsidRDefault="00A04726">
      <w:pPr>
        <w:spacing w:after="0" w:line="240" w:lineRule="auto"/>
        <w:rPr>
          <w:rFonts w:ascii="Arial" w:hAnsi="Arial" w:cs="Times New Roman"/>
          <w:b/>
          <w:color w:val="000000"/>
          <w:sz w:val="26"/>
          <w:szCs w:val="26"/>
        </w:rPr>
      </w:pPr>
    </w:p>
    <w:p w:rsidR="00A04726" w:rsidRDefault="007F40D6">
      <w:pPr>
        <w:spacing w:after="0" w:line="240" w:lineRule="auto"/>
        <w:rPr>
          <w:rFonts w:cs="Times New Roman"/>
          <w:b/>
          <w:color w:val="000000"/>
        </w:rPr>
      </w:pPr>
      <w:r>
        <w:rPr>
          <w:rFonts w:ascii="Arial" w:hAnsi="Arial" w:cs="Times New Roman"/>
          <w:b/>
          <w:color w:val="000000"/>
          <w:sz w:val="26"/>
          <w:szCs w:val="26"/>
        </w:rPr>
        <w:t>Прокуратура города Тюмени</w:t>
      </w:r>
    </w:p>
    <w:p w:rsidR="00A04726" w:rsidRDefault="00A04726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A04726" w:rsidRDefault="00A04726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A04726" w:rsidRDefault="00A04726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A04726" w:rsidRDefault="00A04726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A04726" w:rsidRDefault="00A04726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A04726" w:rsidRDefault="00A04726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A04726" w:rsidRPr="007F40D6" w:rsidRDefault="00A04726" w:rsidP="007F40D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lang w:eastAsia="ru-RU"/>
        </w:rPr>
      </w:pPr>
    </w:p>
    <w:sectPr w:rsidR="00A04726" w:rsidRPr="007F40D6" w:rsidSect="00A0472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04726"/>
    <w:rsid w:val="007F40D6"/>
    <w:rsid w:val="00A0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qFormat/>
    <w:rsid w:val="00915B08"/>
  </w:style>
  <w:style w:type="character" w:customStyle="1" w:styleId="feeds-pagenavigationtooltip">
    <w:name w:val="feeds-page__navigation_tooltip"/>
    <w:basedOn w:val="a0"/>
    <w:qFormat/>
    <w:rsid w:val="00915B08"/>
  </w:style>
  <w:style w:type="paragraph" w:customStyle="1" w:styleId="a3">
    <w:name w:val="Заголовок"/>
    <w:basedOn w:val="a"/>
    <w:next w:val="a4"/>
    <w:qFormat/>
    <w:rsid w:val="00A047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04726"/>
    <w:pPr>
      <w:spacing w:after="140"/>
    </w:pPr>
  </w:style>
  <w:style w:type="paragraph" w:styleId="a5">
    <w:name w:val="List"/>
    <w:basedOn w:val="a4"/>
    <w:rsid w:val="00A04726"/>
    <w:rPr>
      <w:rFonts w:cs="Mangal"/>
    </w:rPr>
  </w:style>
  <w:style w:type="paragraph" w:customStyle="1" w:styleId="Caption">
    <w:name w:val="Caption"/>
    <w:basedOn w:val="a"/>
    <w:qFormat/>
    <w:rsid w:val="00A04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04726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915B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328</Words>
  <Characters>1874</Characters>
  <Application>Microsoft Office Word</Application>
  <DocSecurity>0</DocSecurity>
  <Lines>15</Lines>
  <Paragraphs>4</Paragraphs>
  <ScaleCrop>false</ScaleCrop>
  <Company>HP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iraas</dc:creator>
  <dc:description/>
  <cp:lastModifiedBy>Учитель</cp:lastModifiedBy>
  <cp:revision>9</cp:revision>
  <dcterms:created xsi:type="dcterms:W3CDTF">2024-02-20T06:25:00Z</dcterms:created>
  <dcterms:modified xsi:type="dcterms:W3CDTF">2024-03-07T08:35:00Z</dcterms:modified>
  <dc:language>ru-RU</dc:language>
</cp:coreProperties>
</file>